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F9" w:rsidRPr="00A11B19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16"/>
          <w:szCs w:val="16"/>
        </w:rPr>
      </w:pPr>
      <w:r w:rsidRPr="00A11B19">
        <w:rPr>
          <w:rFonts w:ascii="Times New Roman" w:hAnsi="Times New Roman"/>
          <w:b/>
          <w:bCs/>
          <w:color w:val="333333"/>
          <w:sz w:val="16"/>
          <w:szCs w:val="16"/>
        </w:rPr>
        <w:t>Оферта — Публичная оферта к заключению ДОГОВОРА</w:t>
      </w:r>
    </w:p>
    <w:p w:rsidR="005617F9" w:rsidRPr="00A11B19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33333"/>
          <w:sz w:val="16"/>
          <w:szCs w:val="16"/>
        </w:rPr>
      </w:pPr>
      <w:r w:rsidRPr="00A11B19">
        <w:rPr>
          <w:rFonts w:ascii="Times New Roman" w:hAnsi="Times New Roman"/>
          <w:bCs/>
          <w:color w:val="333333"/>
          <w:sz w:val="16"/>
          <w:szCs w:val="16"/>
        </w:rPr>
        <w:t>о техническом обслуживании и ремонте</w:t>
      </w:r>
      <w:r w:rsidRPr="00A11B19">
        <w:rPr>
          <w:rFonts w:ascii="Times New Roman" w:hAnsi="Times New Roman"/>
          <w:bCs/>
          <w:color w:val="333333"/>
          <w:sz w:val="16"/>
          <w:szCs w:val="16"/>
          <w:lang w:val="en-US"/>
        </w:rPr>
        <w:t> </w:t>
      </w:r>
      <w:r w:rsidRPr="00A11B19">
        <w:rPr>
          <w:rFonts w:ascii="Times New Roman" w:hAnsi="Times New Roman"/>
          <w:bCs/>
          <w:color w:val="333333"/>
          <w:sz w:val="16"/>
          <w:szCs w:val="16"/>
        </w:rPr>
        <w:t>внутриквартирного газового оборудования</w:t>
      </w:r>
    </w:p>
    <w:p w:rsidR="005617F9" w:rsidRPr="00A11B19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A11B19">
        <w:rPr>
          <w:rFonts w:ascii="Times New Roman" w:hAnsi="Times New Roman"/>
          <w:b/>
          <w:color w:val="333333"/>
          <w:sz w:val="16"/>
          <w:szCs w:val="16"/>
        </w:rPr>
        <w:t>Собственник (наниматель/пользователь) жилого помещения многоквартирного дома по адресу: ____________</w:t>
      </w:r>
      <w:r w:rsidRPr="00A11B19">
        <w:rPr>
          <w:rFonts w:ascii="Times New Roman" w:hAnsi="Times New Roman"/>
          <w:b/>
          <w:bCs/>
          <w:color w:val="333333"/>
          <w:sz w:val="16"/>
          <w:szCs w:val="16"/>
        </w:rPr>
        <w:t xml:space="preserve"> 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>гражданин(ка),</w:t>
      </w:r>
      <w:r w:rsidRPr="00A11B19">
        <w:rPr>
          <w:rFonts w:ascii="Times New Roman" w:hAnsi="Times New Roman"/>
          <w:b/>
          <w:color w:val="333333"/>
          <w:sz w:val="16"/>
          <w:szCs w:val="16"/>
          <w:u w:val="single"/>
          <w:lang w:val="en-US"/>
        </w:rPr>
        <w:t>  </w:t>
      </w:r>
      <w:r w:rsidRPr="00A11B19">
        <w:rPr>
          <w:rFonts w:ascii="Times New Roman" w:hAnsi="Times New Roman"/>
          <w:b/>
          <w:color w:val="333333"/>
          <w:sz w:val="16"/>
          <w:szCs w:val="16"/>
          <w:lang w:val="en-US"/>
        </w:rPr>
        <w:t>    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 xml:space="preserve"> __(Ф.И.О.)___</w:t>
      </w:r>
      <w:r>
        <w:rPr>
          <w:rFonts w:ascii="Times New Roman" w:hAnsi="Times New Roman"/>
          <w:b/>
          <w:color w:val="333333"/>
          <w:sz w:val="16"/>
          <w:szCs w:val="16"/>
        </w:rPr>
        <w:t>________</w:t>
      </w:r>
      <w:r w:rsidRPr="00A11B19">
        <w:rPr>
          <w:rFonts w:ascii="Times New Roman" w:hAnsi="Times New Roman"/>
          <w:b/>
          <w:color w:val="333333"/>
          <w:sz w:val="16"/>
          <w:szCs w:val="16"/>
          <w:lang w:val="en-US"/>
        </w:rPr>
        <w:t>   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 xml:space="preserve"> или уполномоченное им лицо</w:t>
      </w:r>
      <w:r w:rsidRPr="00A11B19">
        <w:rPr>
          <w:rFonts w:ascii="Times New Roman" w:hAnsi="Times New Roman"/>
          <w:b/>
          <w:bCs/>
          <w:color w:val="333333"/>
          <w:sz w:val="16"/>
          <w:szCs w:val="16"/>
        </w:rPr>
        <w:t xml:space="preserve"> – Заказчик (Абонент), 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>с одной стороны, ООО «</w:t>
      </w:r>
      <w:r>
        <w:rPr>
          <w:rFonts w:ascii="Times New Roman" w:hAnsi="Times New Roman"/>
          <w:b/>
          <w:color w:val="333333"/>
          <w:sz w:val="16"/>
          <w:szCs w:val="16"/>
        </w:rPr>
        <w:t>СерГаз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 xml:space="preserve">» </w:t>
      </w:r>
      <w:r w:rsidRPr="00A11B19">
        <w:rPr>
          <w:rFonts w:ascii="Times New Roman" w:hAnsi="Times New Roman"/>
          <w:b/>
          <w:bCs/>
          <w:color w:val="333333"/>
          <w:sz w:val="16"/>
          <w:szCs w:val="16"/>
        </w:rPr>
        <w:t xml:space="preserve">— Исполнитель, 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>в лице директора</w:t>
      </w:r>
      <w:r w:rsidR="00DD2F22">
        <w:rPr>
          <w:rFonts w:ascii="Times New Roman" w:hAnsi="Times New Roman"/>
          <w:b/>
          <w:color w:val="333333"/>
          <w:sz w:val="16"/>
          <w:szCs w:val="16"/>
        </w:rPr>
        <w:t xml:space="preserve"> </w:t>
      </w:r>
      <w:proofErr w:type="spellStart"/>
      <w:r w:rsidR="00DD2F22">
        <w:rPr>
          <w:rFonts w:ascii="Times New Roman" w:hAnsi="Times New Roman"/>
          <w:b/>
          <w:color w:val="333333"/>
          <w:sz w:val="16"/>
          <w:szCs w:val="16"/>
        </w:rPr>
        <w:t>Текнова</w:t>
      </w:r>
      <w:proofErr w:type="spellEnd"/>
      <w:r>
        <w:rPr>
          <w:rFonts w:ascii="Times New Roman" w:hAnsi="Times New Roman"/>
          <w:b/>
          <w:color w:val="333333"/>
          <w:sz w:val="16"/>
          <w:szCs w:val="16"/>
        </w:rPr>
        <w:t xml:space="preserve"> Д.А., 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>действующего на основании</w:t>
      </w:r>
      <w:r w:rsidRPr="00A11B19">
        <w:rPr>
          <w:rFonts w:ascii="Times New Roman" w:hAnsi="Times New Roman"/>
          <w:b/>
          <w:color w:val="333333"/>
          <w:sz w:val="16"/>
          <w:szCs w:val="16"/>
          <w:lang w:val="en-US"/>
        </w:rPr>
        <w:t> </w:t>
      </w:r>
      <w:r>
        <w:rPr>
          <w:rFonts w:ascii="Times New Roman" w:hAnsi="Times New Roman"/>
          <w:b/>
          <w:color w:val="333333"/>
          <w:sz w:val="16"/>
          <w:szCs w:val="16"/>
        </w:rPr>
        <w:t>Устава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>., с другой стороны, совместно именуемые «Стороны»,</w:t>
      </w:r>
      <w:r w:rsidRPr="00A11B19">
        <w:rPr>
          <w:rFonts w:ascii="Times New Roman" w:hAnsi="Times New Roman"/>
          <w:b/>
          <w:color w:val="333333"/>
          <w:sz w:val="16"/>
          <w:szCs w:val="16"/>
          <w:lang w:val="en-US"/>
        </w:rPr>
        <w:t> </w:t>
      </w:r>
      <w:r w:rsidRPr="00A11B19">
        <w:rPr>
          <w:rFonts w:ascii="Times New Roman" w:hAnsi="Times New Roman"/>
          <w:b/>
          <w:color w:val="333333"/>
          <w:sz w:val="16"/>
          <w:szCs w:val="16"/>
        </w:rPr>
        <w:t xml:space="preserve"> заключили Договор о нижеследующем:</w:t>
      </w:r>
    </w:p>
    <w:p w:rsidR="005617F9" w:rsidRPr="00A11B19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16"/>
          <w:szCs w:val="16"/>
        </w:rPr>
      </w:pPr>
      <w:r w:rsidRPr="00A11B19">
        <w:rPr>
          <w:rFonts w:ascii="Times New Roman" w:hAnsi="Times New Roman"/>
          <w:b/>
          <w:bCs/>
          <w:color w:val="333333"/>
          <w:sz w:val="16"/>
          <w:szCs w:val="16"/>
        </w:rPr>
        <w:t>Предмет Договора.</w:t>
      </w:r>
    </w:p>
    <w:p w:rsidR="005617F9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A11B19">
        <w:rPr>
          <w:rFonts w:ascii="Times New Roman" w:hAnsi="Times New Roman"/>
          <w:color w:val="333333"/>
          <w:sz w:val="16"/>
          <w:szCs w:val="16"/>
        </w:rPr>
        <w:t>Исполнитель в соответствии с Договором 1 раз в год согласно графику производит у Заказчика (Абонента) техническое обслуживание (ТО) (ремонт, замену по условиям настоящего Договора) внутриквартирного газового оборудования (далее — ВКГО) и сдает его результат Заказчику (Абоненту), а Заказчик (Абонент) принимает у Исполнителя результат ТО (ремонта, замены по условиям настоящего Договора) ВКГО и оплачивает его стоимость в размере и порядке, предусмотренном настоящим Договором. В состав услуг (работ) по ТО и ремонту ВКГО входит: визуальная проверка целостности и соответствия нормативным требованиям</w:t>
      </w:r>
      <w:r w:rsidRPr="00A11B19">
        <w:rPr>
          <w:rFonts w:ascii="Times New Roman" w:hAnsi="Times New Roman"/>
          <w:color w:val="333333"/>
          <w:sz w:val="16"/>
          <w:szCs w:val="16"/>
          <w:lang w:val="en-US"/>
        </w:rPr>
        <w:t>  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</w:t>
      </w:r>
      <w:r>
        <w:rPr>
          <w:rFonts w:ascii="Times New Roman" w:hAnsi="Times New Roman"/>
          <w:color w:val="333333"/>
          <w:sz w:val="16"/>
          <w:szCs w:val="16"/>
          <w:lang w:val="en-US"/>
        </w:rPr>
        <w:t> </w:t>
      </w:r>
      <w:proofErr w:type="spellStart"/>
      <w:r w:rsidRPr="00A11B19">
        <w:rPr>
          <w:rFonts w:ascii="Times New Roman" w:hAnsi="Times New Roman"/>
          <w:color w:val="333333"/>
          <w:sz w:val="16"/>
          <w:szCs w:val="16"/>
        </w:rPr>
        <w:t>обмыливание</w:t>
      </w:r>
      <w:proofErr w:type="spellEnd"/>
      <w:r w:rsidRPr="00A11B19">
        <w:rPr>
          <w:rFonts w:ascii="Times New Roman" w:hAnsi="Times New Roman"/>
          <w:color w:val="333333"/>
          <w:sz w:val="16"/>
          <w:szCs w:val="16"/>
        </w:rPr>
        <w:t>); 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 регулировка процесса сжигания газа на всех режимах работы, очистка горелок от загрязнений; проверка наличия тяги в дымовых и</w:t>
      </w:r>
      <w:r w:rsidRPr="00A11B19">
        <w:rPr>
          <w:rFonts w:ascii="Times New Roman" w:hAnsi="Times New Roman"/>
          <w:color w:val="333333"/>
          <w:sz w:val="16"/>
          <w:szCs w:val="16"/>
          <w:lang w:val="en-US"/>
        </w:rPr>
        <w:t> 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вентиляционных каналах, состояния</w:t>
      </w:r>
      <w:r w:rsidRPr="00A11B19">
        <w:rPr>
          <w:rFonts w:ascii="Times New Roman" w:hAnsi="Times New Roman"/>
          <w:color w:val="333333"/>
          <w:sz w:val="16"/>
          <w:szCs w:val="16"/>
          <w:lang w:val="en-US"/>
        </w:rPr>
        <w:t> 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соединительных труб с дымовым каналом; инструктаж потребителей газа по</w:t>
      </w:r>
      <w:r w:rsidRPr="00A11B19">
        <w:rPr>
          <w:rFonts w:ascii="Times New Roman" w:hAnsi="Times New Roman"/>
          <w:color w:val="333333"/>
          <w:sz w:val="16"/>
          <w:szCs w:val="16"/>
          <w:lang w:val="en-US"/>
        </w:rPr>
        <w:t>  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безопасному использованию газа при удовлетворении коммунально-бытовых нужд.</w:t>
      </w:r>
    </w:p>
    <w:p w:rsidR="005617F9" w:rsidRPr="00A11B19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16"/>
          <w:szCs w:val="16"/>
        </w:rPr>
      </w:pPr>
      <w:r w:rsidRPr="00442383">
        <w:rPr>
          <w:rFonts w:ascii="Times New Roman" w:hAnsi="Times New Roman"/>
          <w:b/>
          <w:bCs/>
          <w:color w:val="333333"/>
          <w:sz w:val="16"/>
          <w:szCs w:val="16"/>
        </w:rPr>
        <w:t xml:space="preserve"> </w:t>
      </w:r>
      <w:r w:rsidRPr="00A11B19">
        <w:rPr>
          <w:rFonts w:ascii="Times New Roman" w:hAnsi="Times New Roman"/>
          <w:b/>
          <w:bCs/>
          <w:color w:val="333333"/>
          <w:sz w:val="16"/>
          <w:szCs w:val="16"/>
        </w:rPr>
        <w:t>Стоимость услуг (работ) и порядок оплаты.</w:t>
      </w:r>
    </w:p>
    <w:p w:rsidR="005617F9" w:rsidRPr="00A11B19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A11B19">
        <w:rPr>
          <w:rFonts w:ascii="Times New Roman" w:hAnsi="Times New Roman"/>
          <w:color w:val="333333"/>
          <w:sz w:val="16"/>
          <w:szCs w:val="16"/>
        </w:rPr>
        <w:t>Стоимость разового ТО ВКГО составляет: газовой плиты —</w:t>
      </w:r>
      <w:r w:rsidRPr="00A11B19">
        <w:rPr>
          <w:rFonts w:ascii="Times New Roman" w:hAnsi="Times New Roman"/>
          <w:color w:val="333333"/>
          <w:sz w:val="16"/>
          <w:szCs w:val="16"/>
          <w:lang w:val="en-US"/>
        </w:rPr>
        <w:t> </w:t>
      </w:r>
      <w:r w:rsidR="00E2574F">
        <w:rPr>
          <w:rFonts w:ascii="Times New Roman" w:hAnsi="Times New Roman"/>
          <w:color w:val="333333"/>
          <w:sz w:val="16"/>
          <w:szCs w:val="16"/>
        </w:rPr>
        <w:t>98</w:t>
      </w:r>
      <w:r w:rsidR="004D795E">
        <w:rPr>
          <w:rFonts w:ascii="Times New Roman" w:hAnsi="Times New Roman"/>
          <w:color w:val="333333"/>
          <w:sz w:val="16"/>
          <w:szCs w:val="16"/>
        </w:rPr>
        <w:t>0</w:t>
      </w:r>
      <w:r>
        <w:rPr>
          <w:rFonts w:ascii="Times New Roman" w:hAnsi="Times New Roman"/>
          <w:color w:val="333333"/>
          <w:sz w:val="16"/>
          <w:szCs w:val="16"/>
        </w:rPr>
        <w:t xml:space="preserve"> </w:t>
      </w:r>
      <w:r w:rsidR="00E10C5E">
        <w:rPr>
          <w:rFonts w:ascii="Times New Roman" w:hAnsi="Times New Roman"/>
          <w:color w:val="333333"/>
          <w:sz w:val="16"/>
          <w:szCs w:val="16"/>
        </w:rPr>
        <w:t xml:space="preserve">руб. 00 коп. </w:t>
      </w:r>
      <w:r w:rsidRPr="00A11B19">
        <w:rPr>
          <w:rFonts w:ascii="Times New Roman" w:hAnsi="Times New Roman"/>
          <w:color w:val="333333"/>
          <w:sz w:val="16"/>
          <w:szCs w:val="16"/>
        </w:rPr>
        <w:t>в год (</w:t>
      </w:r>
      <w:r w:rsidR="00E2574F">
        <w:rPr>
          <w:rFonts w:ascii="Times New Roman" w:hAnsi="Times New Roman"/>
          <w:color w:val="333333"/>
          <w:sz w:val="16"/>
          <w:szCs w:val="16"/>
        </w:rPr>
        <w:t>81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руб.</w:t>
      </w:r>
      <w:r w:rsidR="00E10C5E">
        <w:rPr>
          <w:rFonts w:ascii="Times New Roman" w:hAnsi="Times New Roman"/>
          <w:color w:val="333333"/>
          <w:sz w:val="16"/>
          <w:szCs w:val="16"/>
        </w:rPr>
        <w:t xml:space="preserve"> </w:t>
      </w:r>
      <w:r w:rsidR="00E2574F">
        <w:rPr>
          <w:rFonts w:ascii="Times New Roman" w:hAnsi="Times New Roman"/>
          <w:color w:val="333333"/>
          <w:sz w:val="16"/>
          <w:szCs w:val="16"/>
        </w:rPr>
        <w:t>66</w:t>
      </w:r>
      <w:r>
        <w:rPr>
          <w:rFonts w:ascii="Times New Roman" w:hAnsi="Times New Roman"/>
          <w:color w:val="333333"/>
          <w:sz w:val="16"/>
          <w:szCs w:val="16"/>
        </w:rPr>
        <w:t xml:space="preserve"> </w:t>
      </w:r>
      <w:r w:rsidRPr="00A11B19">
        <w:rPr>
          <w:rFonts w:ascii="Times New Roman" w:hAnsi="Times New Roman"/>
          <w:color w:val="333333"/>
          <w:sz w:val="16"/>
          <w:szCs w:val="16"/>
        </w:rPr>
        <w:t>коп.</w:t>
      </w:r>
      <w:r>
        <w:rPr>
          <w:rFonts w:ascii="Times New Roman" w:hAnsi="Times New Roman"/>
          <w:color w:val="333333"/>
          <w:sz w:val="16"/>
          <w:szCs w:val="16"/>
        </w:rPr>
        <w:t xml:space="preserve"> </w:t>
      </w:r>
      <w:r w:rsidRPr="00A11B19">
        <w:rPr>
          <w:rFonts w:ascii="Times New Roman" w:hAnsi="Times New Roman"/>
          <w:color w:val="333333"/>
          <w:sz w:val="16"/>
          <w:szCs w:val="16"/>
        </w:rPr>
        <w:t>в месяц (1/12).</w:t>
      </w:r>
      <w:r w:rsidR="00E10C5E">
        <w:rPr>
          <w:rFonts w:ascii="Times New Roman" w:hAnsi="Times New Roman"/>
          <w:color w:val="333333"/>
          <w:sz w:val="16"/>
          <w:szCs w:val="16"/>
        </w:rPr>
        <w:t>,пр</w:t>
      </w:r>
      <w:r w:rsidR="004D795E">
        <w:rPr>
          <w:rFonts w:ascii="Times New Roman" w:hAnsi="Times New Roman"/>
          <w:color w:val="333333"/>
          <w:sz w:val="16"/>
          <w:szCs w:val="16"/>
        </w:rPr>
        <w:t xml:space="preserve">оточный водонагреватель – </w:t>
      </w:r>
      <w:r w:rsidR="00E2574F">
        <w:rPr>
          <w:rFonts w:ascii="Times New Roman" w:hAnsi="Times New Roman"/>
          <w:color w:val="333333"/>
          <w:sz w:val="16"/>
          <w:szCs w:val="16"/>
        </w:rPr>
        <w:t>1500</w:t>
      </w:r>
      <w:r w:rsidR="00E10C5E">
        <w:rPr>
          <w:rFonts w:ascii="Times New Roman" w:hAnsi="Times New Roman"/>
          <w:color w:val="333333"/>
          <w:sz w:val="16"/>
          <w:szCs w:val="16"/>
        </w:rPr>
        <w:t xml:space="preserve"> руб. </w:t>
      </w:r>
      <w:r w:rsidR="00E10C5E" w:rsidRPr="00E10C5E">
        <w:rPr>
          <w:rFonts w:ascii="Times New Roman" w:hAnsi="Times New Roman"/>
          <w:color w:val="333333"/>
          <w:sz w:val="16"/>
          <w:szCs w:val="16"/>
        </w:rPr>
        <w:t>00 коп. в год (</w:t>
      </w:r>
      <w:r w:rsidR="004D795E">
        <w:rPr>
          <w:rFonts w:ascii="Times New Roman" w:hAnsi="Times New Roman"/>
          <w:color w:val="333333"/>
          <w:sz w:val="16"/>
          <w:szCs w:val="16"/>
        </w:rPr>
        <w:t>1</w:t>
      </w:r>
      <w:r w:rsidR="00E2574F">
        <w:rPr>
          <w:rFonts w:ascii="Times New Roman" w:hAnsi="Times New Roman"/>
          <w:color w:val="333333"/>
          <w:sz w:val="16"/>
          <w:szCs w:val="16"/>
        </w:rPr>
        <w:t>2</w:t>
      </w:r>
      <w:r w:rsidR="004D795E">
        <w:rPr>
          <w:rFonts w:ascii="Times New Roman" w:hAnsi="Times New Roman"/>
          <w:color w:val="333333"/>
          <w:sz w:val="16"/>
          <w:szCs w:val="16"/>
        </w:rPr>
        <w:t>5</w:t>
      </w:r>
      <w:r w:rsidR="00E10C5E" w:rsidRPr="00E10C5E">
        <w:rPr>
          <w:rFonts w:ascii="Times New Roman" w:hAnsi="Times New Roman"/>
          <w:color w:val="333333"/>
          <w:sz w:val="16"/>
          <w:szCs w:val="16"/>
        </w:rPr>
        <w:t xml:space="preserve"> руб.</w:t>
      </w:r>
      <w:r w:rsidR="004D795E">
        <w:rPr>
          <w:rFonts w:ascii="Times New Roman" w:hAnsi="Times New Roman"/>
          <w:color w:val="333333"/>
          <w:sz w:val="16"/>
          <w:szCs w:val="16"/>
        </w:rPr>
        <w:t xml:space="preserve"> 00</w:t>
      </w:r>
      <w:r w:rsidR="00E10C5E" w:rsidRPr="00E10C5E">
        <w:rPr>
          <w:rFonts w:ascii="Times New Roman" w:hAnsi="Times New Roman"/>
          <w:color w:val="333333"/>
          <w:sz w:val="16"/>
          <w:szCs w:val="16"/>
        </w:rPr>
        <w:t xml:space="preserve"> коп. в месяц (1/12)</w:t>
      </w:r>
      <w:r w:rsidR="004D795E">
        <w:rPr>
          <w:rFonts w:ascii="Times New Roman" w:hAnsi="Times New Roman"/>
          <w:color w:val="333333"/>
          <w:sz w:val="16"/>
          <w:szCs w:val="16"/>
        </w:rPr>
        <w:t xml:space="preserve">,отопительный котел – </w:t>
      </w:r>
      <w:r w:rsidR="00E2574F">
        <w:rPr>
          <w:rFonts w:ascii="Times New Roman" w:hAnsi="Times New Roman"/>
          <w:color w:val="333333"/>
          <w:sz w:val="16"/>
          <w:szCs w:val="16"/>
        </w:rPr>
        <w:t>22</w:t>
      </w:r>
      <w:r w:rsidR="00E10C5E">
        <w:rPr>
          <w:rFonts w:ascii="Times New Roman" w:hAnsi="Times New Roman"/>
          <w:color w:val="333333"/>
          <w:sz w:val="16"/>
          <w:szCs w:val="16"/>
        </w:rPr>
        <w:t>00 руб.</w:t>
      </w:r>
      <w:r w:rsidR="00E10C5E" w:rsidRPr="00E10C5E">
        <w:rPr>
          <w:rFonts w:ascii="Times New Roman" w:hAnsi="Times New Roman"/>
          <w:color w:val="333333"/>
          <w:sz w:val="16"/>
          <w:szCs w:val="16"/>
        </w:rPr>
        <w:t xml:space="preserve"> 00 коп. в год (</w:t>
      </w:r>
      <w:r w:rsidR="00E2574F">
        <w:rPr>
          <w:rFonts w:ascii="Times New Roman" w:hAnsi="Times New Roman"/>
          <w:color w:val="333333"/>
          <w:sz w:val="16"/>
          <w:szCs w:val="16"/>
        </w:rPr>
        <w:t>183</w:t>
      </w:r>
      <w:r w:rsidR="004D795E">
        <w:rPr>
          <w:rFonts w:ascii="Times New Roman" w:hAnsi="Times New Roman"/>
          <w:color w:val="333333"/>
          <w:sz w:val="16"/>
          <w:szCs w:val="16"/>
        </w:rPr>
        <w:t xml:space="preserve"> руб. 33</w:t>
      </w:r>
      <w:r w:rsidR="00E10C5E" w:rsidRPr="00E10C5E">
        <w:rPr>
          <w:rFonts w:ascii="Times New Roman" w:hAnsi="Times New Roman"/>
          <w:color w:val="333333"/>
          <w:sz w:val="16"/>
          <w:szCs w:val="16"/>
        </w:rPr>
        <w:t xml:space="preserve"> коп. в месяц (1/12)</w:t>
      </w:r>
      <w:r w:rsidRPr="00A11B19">
        <w:rPr>
          <w:rFonts w:ascii="Times New Roman" w:hAnsi="Times New Roman"/>
          <w:color w:val="333333"/>
          <w:sz w:val="16"/>
          <w:szCs w:val="16"/>
          <w:lang w:val="en-US"/>
        </w:rPr>
        <w:t> </w:t>
      </w:r>
      <w:r w:rsidR="00E10C5E">
        <w:rPr>
          <w:rFonts w:ascii="Times New Roman" w:hAnsi="Times New Roman"/>
          <w:color w:val="333333"/>
          <w:sz w:val="16"/>
          <w:szCs w:val="16"/>
        </w:rPr>
        <w:t>.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Стоимость ТО ВКГО не включает в себя стоимость его ремонта, замены. Стоимость</w:t>
      </w:r>
      <w:r>
        <w:rPr>
          <w:rFonts w:ascii="Times New Roman" w:hAnsi="Times New Roman"/>
          <w:color w:val="333333"/>
          <w:sz w:val="16"/>
          <w:szCs w:val="16"/>
        </w:rPr>
        <w:t xml:space="preserve"> ТО ВКГО указана без НДС</w:t>
      </w:r>
      <w:r w:rsidRPr="00A11B19">
        <w:rPr>
          <w:rFonts w:ascii="Times New Roman" w:hAnsi="Times New Roman"/>
          <w:color w:val="333333"/>
          <w:sz w:val="16"/>
          <w:szCs w:val="16"/>
        </w:rPr>
        <w:t>. Стоимость ТО (ремонта, замены) ВКГО может быть изменена в предусмотренных законодательством РФ (субъектов РФ) случаях, в т. ч., в связи с обоснованным увеличением затрат Исполнителя.</w:t>
      </w:r>
    </w:p>
    <w:p w:rsidR="005617F9" w:rsidRPr="00442383" w:rsidRDefault="005617F9" w:rsidP="0056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11B19">
        <w:rPr>
          <w:rFonts w:ascii="Times New Roman" w:hAnsi="Times New Roman"/>
          <w:bCs/>
          <w:color w:val="333333"/>
          <w:sz w:val="16"/>
          <w:szCs w:val="16"/>
        </w:rPr>
        <w:t>Срок действия Договора. Порядок заключения, изменения и расторжения Договора.</w:t>
      </w:r>
      <w:r w:rsidRPr="00442383">
        <w:rPr>
          <w:rFonts w:ascii="Times New Roman" w:hAnsi="Times New Roman"/>
          <w:color w:val="333333"/>
          <w:sz w:val="16"/>
          <w:szCs w:val="16"/>
        </w:rPr>
        <w:t xml:space="preserve"> 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Договор вступает в силу с момента внесения Заказчиком (Абонентом) частичной оплаты -1/12 от общей суммы годового платежа за услугу (работу) Исполнителя по ТО ВКГО и действует в течение </w:t>
      </w:r>
      <w:r w:rsidR="00E2574F">
        <w:rPr>
          <w:rFonts w:ascii="Times New Roman" w:hAnsi="Times New Roman"/>
          <w:color w:val="333333"/>
          <w:sz w:val="16"/>
          <w:szCs w:val="16"/>
        </w:rPr>
        <w:t>5</w:t>
      </w:r>
      <w:r w:rsidRPr="00A11B19">
        <w:rPr>
          <w:rFonts w:ascii="Times New Roman" w:hAnsi="Times New Roman"/>
          <w:color w:val="333333"/>
          <w:sz w:val="16"/>
          <w:szCs w:val="16"/>
        </w:rPr>
        <w:t>-</w:t>
      </w:r>
      <w:r w:rsidR="00E2574F">
        <w:rPr>
          <w:rFonts w:ascii="Times New Roman" w:hAnsi="Times New Roman"/>
          <w:color w:val="333333"/>
          <w:sz w:val="16"/>
          <w:szCs w:val="16"/>
        </w:rPr>
        <w:t>ти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лет.</w:t>
      </w:r>
      <w:r w:rsidRPr="00A11B19">
        <w:rPr>
          <w:rFonts w:ascii="Times New Roman" w:hAnsi="Times New Roman"/>
          <w:color w:val="333333"/>
          <w:sz w:val="16"/>
          <w:szCs w:val="16"/>
          <w:lang w:val="en-US"/>
        </w:rPr>
        <w:t> 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Частичную оплату — 1/12 от общей суммы годового платежа за ТО ВКГО </w:t>
      </w:r>
      <w:r w:rsidRPr="00A9512B">
        <w:rPr>
          <w:rFonts w:ascii="Times New Roman" w:hAnsi="Times New Roman"/>
          <w:color w:val="333333"/>
          <w:sz w:val="16"/>
          <w:szCs w:val="16"/>
        </w:rPr>
        <w:t>Заказчиком</w:t>
      </w:r>
      <w:r w:rsidRPr="00A11B19">
        <w:rPr>
          <w:rFonts w:ascii="Times New Roman" w:hAnsi="Times New Roman"/>
          <w:color w:val="333333"/>
          <w:sz w:val="16"/>
          <w:szCs w:val="16"/>
        </w:rPr>
        <w:t xml:space="preserve">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 со стороны Заказчика (Абонента). Заказчик (Абонент) дает свое согласие на обработку персональных данных. 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действия.</w:t>
      </w:r>
      <w:r w:rsidRPr="005617F9">
        <w:rPr>
          <w:rFonts w:ascii="Times New Roman" w:hAnsi="Times New Roman"/>
          <w:b/>
          <w:bCs/>
          <w:color w:val="333333"/>
          <w:sz w:val="16"/>
          <w:szCs w:val="16"/>
        </w:rPr>
        <w:t xml:space="preserve"> </w:t>
      </w:r>
      <w:r w:rsidRPr="00442383">
        <w:rPr>
          <w:rFonts w:ascii="Times New Roman" w:hAnsi="Times New Roman"/>
          <w:b/>
          <w:bCs/>
          <w:color w:val="333333"/>
          <w:sz w:val="16"/>
          <w:szCs w:val="16"/>
        </w:rPr>
        <w:t>С полным содержанием</w:t>
      </w:r>
      <w:r w:rsidRPr="00442383">
        <w:rPr>
          <w:rFonts w:ascii="Times New Roman" w:hAnsi="Times New Roman"/>
          <w:b/>
          <w:bCs/>
          <w:color w:val="333333"/>
          <w:sz w:val="16"/>
          <w:szCs w:val="16"/>
          <w:lang w:val="en-US"/>
        </w:rPr>
        <w:t> </w:t>
      </w:r>
      <w:r w:rsidRPr="00442383">
        <w:rPr>
          <w:rFonts w:ascii="Times New Roman" w:hAnsi="Times New Roman"/>
          <w:b/>
          <w:bCs/>
          <w:color w:val="333333"/>
          <w:sz w:val="16"/>
          <w:szCs w:val="16"/>
        </w:rPr>
        <w:t xml:space="preserve">данного Договора Заказчик (Абонент) может ознакомиться на сайте компании </w:t>
      </w:r>
      <w:proofErr w:type="spellStart"/>
      <w:proofErr w:type="gramStart"/>
      <w:r w:rsidR="00E2574F">
        <w:rPr>
          <w:rFonts w:ascii="Times New Roman" w:hAnsi="Times New Roman"/>
          <w:b/>
          <w:bCs/>
          <w:color w:val="333333"/>
          <w:sz w:val="16"/>
          <w:szCs w:val="16"/>
        </w:rPr>
        <w:t>сергаз</w:t>
      </w:r>
      <w:r w:rsidRPr="00442383">
        <w:rPr>
          <w:rFonts w:ascii="Times New Roman" w:hAnsi="Times New Roman"/>
          <w:b/>
          <w:bCs/>
          <w:color w:val="333333"/>
          <w:sz w:val="16"/>
          <w:szCs w:val="16"/>
        </w:rPr>
        <w:t>.</w:t>
      </w:r>
      <w:r w:rsidR="00E2574F">
        <w:rPr>
          <w:rFonts w:ascii="Times New Roman" w:hAnsi="Times New Roman"/>
          <w:b/>
          <w:bCs/>
          <w:color w:val="333333"/>
          <w:sz w:val="16"/>
          <w:szCs w:val="16"/>
        </w:rPr>
        <w:t>рф</w:t>
      </w:r>
      <w:proofErr w:type="spellEnd"/>
      <w:proofErr w:type="gramEnd"/>
      <w:r w:rsidRPr="00442383">
        <w:rPr>
          <w:rFonts w:ascii="Times New Roman" w:hAnsi="Times New Roman"/>
          <w:b/>
          <w:bCs/>
          <w:color w:val="333333"/>
          <w:sz w:val="16"/>
          <w:szCs w:val="16"/>
        </w:rPr>
        <w:t xml:space="preserve">  и по адресу</w:t>
      </w:r>
      <w:r w:rsidRPr="00442383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442383">
        <w:rPr>
          <w:rFonts w:ascii="Times New Roman" w:hAnsi="Times New Roman"/>
          <w:b/>
          <w:sz w:val="16"/>
          <w:szCs w:val="16"/>
        </w:rPr>
        <w:t>г.Серпухов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ул. Дзержинского, д.3, 2 этаж,пом.№29. тел.8(4967)36-62-91.         </w:t>
      </w:r>
      <w:r w:rsidRPr="00442383">
        <w:rPr>
          <w:rFonts w:ascii="Times New Roman" w:hAnsi="Times New Roman"/>
          <w:b/>
          <w:sz w:val="16"/>
          <w:szCs w:val="16"/>
        </w:rPr>
        <w:t>Реквизит</w:t>
      </w:r>
      <w:bookmarkStart w:id="0" w:name="_GoBack"/>
      <w:bookmarkEnd w:id="0"/>
      <w:r w:rsidRPr="00442383">
        <w:rPr>
          <w:rFonts w:ascii="Times New Roman" w:hAnsi="Times New Roman"/>
          <w:b/>
          <w:sz w:val="16"/>
          <w:szCs w:val="16"/>
        </w:rPr>
        <w:t>ы.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576"/>
      </w:tblGrid>
      <w:tr w:rsidR="005617F9" w:rsidRPr="00442383" w:rsidTr="00A172E2">
        <w:trPr>
          <w:trHeight w:val="2225"/>
        </w:trPr>
        <w:tc>
          <w:tcPr>
            <w:tcW w:w="2808" w:type="dxa"/>
          </w:tcPr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42383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  <w:r w:rsidRPr="00442383">
              <w:rPr>
                <w:rFonts w:ascii="Times New Roman" w:hAnsi="Times New Roman"/>
                <w:sz w:val="16"/>
                <w:szCs w:val="16"/>
              </w:rPr>
              <w:t>:_</w:t>
            </w:r>
            <w:proofErr w:type="gramEnd"/>
            <w:r w:rsidRPr="00442383">
              <w:rPr>
                <w:rFonts w:ascii="Times New Roman" w:hAnsi="Times New Roman"/>
                <w:sz w:val="16"/>
                <w:szCs w:val="16"/>
              </w:rPr>
              <w:t>_____________(Ф.И.О.)</w:t>
            </w:r>
          </w:p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383">
              <w:rPr>
                <w:rFonts w:ascii="Times New Roman" w:hAnsi="Times New Roman"/>
                <w:sz w:val="16"/>
                <w:szCs w:val="16"/>
              </w:rPr>
              <w:t xml:space="preserve">Место </w:t>
            </w:r>
            <w:proofErr w:type="gramStart"/>
            <w:r w:rsidRPr="00442383">
              <w:rPr>
                <w:rFonts w:ascii="Times New Roman" w:hAnsi="Times New Roman"/>
                <w:sz w:val="16"/>
                <w:szCs w:val="16"/>
              </w:rPr>
              <w:t>жительства:_</w:t>
            </w:r>
            <w:proofErr w:type="gramEnd"/>
            <w:r w:rsidRPr="00442383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42383">
              <w:rPr>
                <w:rFonts w:ascii="Times New Roman" w:hAnsi="Times New Roman"/>
                <w:sz w:val="16"/>
                <w:szCs w:val="16"/>
              </w:rPr>
              <w:t>Паспорт:_</w:t>
            </w:r>
            <w:proofErr w:type="gramEnd"/>
            <w:r w:rsidRPr="00442383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42383">
              <w:rPr>
                <w:rFonts w:ascii="Times New Roman" w:hAnsi="Times New Roman"/>
                <w:sz w:val="16"/>
                <w:szCs w:val="16"/>
              </w:rPr>
              <w:t>Конт.тел</w:t>
            </w:r>
            <w:proofErr w:type="spellEnd"/>
            <w:r w:rsidRPr="00442383">
              <w:rPr>
                <w:rFonts w:ascii="Times New Roman" w:hAnsi="Times New Roman"/>
                <w:sz w:val="16"/>
                <w:szCs w:val="16"/>
              </w:rPr>
              <w:t>.:_</w:t>
            </w:r>
            <w:proofErr w:type="gramEnd"/>
            <w:r w:rsidRPr="00442383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482C" w:rsidRDefault="00E5482C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482C" w:rsidRDefault="00E5482C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17F9" w:rsidRPr="00442383" w:rsidRDefault="00E5482C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17F9" w:rsidRPr="00442383">
              <w:rPr>
                <w:rFonts w:ascii="Times New Roman" w:hAnsi="Times New Roman"/>
                <w:sz w:val="16"/>
                <w:szCs w:val="16"/>
              </w:rPr>
              <w:t>_______________(подпись)</w:t>
            </w:r>
          </w:p>
        </w:tc>
        <w:tc>
          <w:tcPr>
            <w:tcW w:w="7488" w:type="dxa"/>
          </w:tcPr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383">
              <w:rPr>
                <w:rFonts w:ascii="Times New Roman" w:hAnsi="Times New Roman"/>
                <w:sz w:val="16"/>
                <w:szCs w:val="16"/>
              </w:rPr>
              <w:t>Исполнитель:</w:t>
            </w:r>
            <w:r w:rsidRPr="00442383">
              <w:rPr>
                <w:rFonts w:ascii="Times New Roman" w:hAnsi="Times New Roman"/>
                <w:b/>
                <w:sz w:val="16"/>
                <w:szCs w:val="16"/>
              </w:rPr>
              <w:t xml:space="preserve"> ООО 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СерГаз</w:t>
            </w:r>
            <w:r w:rsidRPr="00442383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42383">
              <w:rPr>
                <w:rFonts w:ascii="Times New Roman" w:hAnsi="Times New Roman"/>
                <w:sz w:val="16"/>
                <w:szCs w:val="16"/>
              </w:rPr>
              <w:t>Юр.адрес</w:t>
            </w:r>
            <w:proofErr w:type="spellEnd"/>
            <w:proofErr w:type="gramEnd"/>
            <w:r w:rsidRPr="0044238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142205</w:t>
            </w:r>
            <w:r w:rsidRPr="00442383">
              <w:rPr>
                <w:rFonts w:ascii="Times New Roman" w:hAnsi="Times New Roman"/>
                <w:sz w:val="16"/>
                <w:szCs w:val="16"/>
              </w:rPr>
              <w:t>, Москов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область,г.Серпухов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</w:t>
            </w:r>
            <w:r w:rsidRPr="004423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 этаж помещение №29</w:t>
            </w:r>
            <w:r w:rsidRPr="0044238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ИНН 5043046175 КПП 504301001</w:t>
            </w:r>
            <w:r w:rsidRPr="00442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40702810800000267143</w:t>
            </w:r>
            <w:r w:rsidRPr="004423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ПАО «ПРОМСВЯЗЬБАНК»</w:t>
            </w:r>
          </w:p>
          <w:p w:rsidR="005617F9" w:rsidRPr="00442383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30101810400000000555</w:t>
            </w:r>
          </w:p>
          <w:p w:rsidR="005617F9" w:rsidRDefault="005617F9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0445255555</w:t>
            </w:r>
          </w:p>
          <w:p w:rsidR="00E5482C" w:rsidRDefault="00E5482C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482C" w:rsidRPr="00442383" w:rsidRDefault="00E5482C" w:rsidP="00A172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482C">
              <w:rPr>
                <w:rFonts w:ascii="Times New Roman" w:hAnsi="Times New Roman"/>
                <w:sz w:val="16"/>
                <w:szCs w:val="16"/>
              </w:rPr>
              <w:t>_________________(подпись)</w:t>
            </w:r>
          </w:p>
        </w:tc>
      </w:tr>
    </w:tbl>
    <w:p w:rsidR="00D3047F" w:rsidRDefault="00D3047F" w:rsidP="005617F9">
      <w:pPr>
        <w:rPr>
          <w:rFonts w:ascii="Times New Roman" w:hAnsi="Times New Roman"/>
          <w:color w:val="333333"/>
          <w:sz w:val="16"/>
          <w:szCs w:val="16"/>
        </w:rPr>
      </w:pPr>
    </w:p>
    <w:p w:rsidR="005617F9" w:rsidRDefault="005617F9" w:rsidP="005617F9"/>
    <w:sectPr w:rsidR="005617F9" w:rsidSect="005617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F9"/>
    <w:rsid w:val="00160966"/>
    <w:rsid w:val="004D795E"/>
    <w:rsid w:val="005617F9"/>
    <w:rsid w:val="00D3047F"/>
    <w:rsid w:val="00DD2F22"/>
    <w:rsid w:val="00E10C5E"/>
    <w:rsid w:val="00E2574F"/>
    <w:rsid w:val="00E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BA2"/>
  <w15:chartTrackingRefBased/>
  <w15:docId w15:val="{F453E948-8F37-4F2D-B71D-80FD1F5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2023-01-24T07:43:00Z</dcterms:created>
  <dcterms:modified xsi:type="dcterms:W3CDTF">2023-01-24T07:43:00Z</dcterms:modified>
</cp:coreProperties>
</file>